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53" w:rsidRDefault="00122D4E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Вождение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ждение 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06" w:rsidRDefault="00682C06"/>
    <w:p w:rsidR="00682C06" w:rsidRPr="00120996" w:rsidRDefault="00682C06" w:rsidP="00682C0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682C06" w:rsidRPr="00120996" w:rsidRDefault="00682C06" w:rsidP="00682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C06" w:rsidRPr="00120996" w:rsidRDefault="00682C06" w:rsidP="00682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ab/>
        <w:t xml:space="preserve">Программа составлена на основе примерных программ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20996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2099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>атегории «В»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20996">
        <w:rPr>
          <w:rFonts w:ascii="Times New Roman" w:hAnsi="Times New Roman" w:cs="Times New Roman"/>
          <w:sz w:val="26"/>
          <w:szCs w:val="26"/>
        </w:rPr>
        <w:t>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представлено пояснительной запиской, тематическим планом и индивидуальным графиком вождения, рабочей программой учебного предмета,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Целью программы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20996">
        <w:rPr>
          <w:rFonts w:ascii="Times New Roman" w:hAnsi="Times New Roman" w:cs="Times New Roman"/>
          <w:sz w:val="26"/>
          <w:szCs w:val="26"/>
        </w:rPr>
        <w:t>подготовки является подготовка водителей, имеющих навык управления транспортными средствами категории «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>», способных организовать качественную и безаварийную эксплуатацию транспортных средств.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Рабочая программа предмета «Вождение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0996">
        <w:rPr>
          <w:rFonts w:ascii="Times New Roman" w:hAnsi="Times New Roman" w:cs="Times New Roman"/>
          <w:sz w:val="26"/>
          <w:szCs w:val="26"/>
        </w:rPr>
        <w:t xml:space="preserve">» с механической трансмиссией» раскрывает рекомендуемую последовательность изучения разделов и тем, а также распределение учебных часов по разделам и темам. 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 w:rsidRPr="00120996"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120996">
        <w:rPr>
          <w:rFonts w:ascii="Times New Roman" w:hAnsi="Times New Roman" w:cs="Times New Roman"/>
          <w:sz w:val="26"/>
          <w:szCs w:val="26"/>
        </w:rPr>
        <w:t xml:space="preserve">, из них - 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120996">
        <w:rPr>
          <w:rFonts w:ascii="Times New Roman" w:hAnsi="Times New Roman" w:cs="Times New Roman"/>
          <w:sz w:val="26"/>
          <w:szCs w:val="26"/>
        </w:rPr>
        <w:t xml:space="preserve"> часов  практических занятий.  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 w:rsidRPr="00120996"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Минобрнауки РФ от 26.12.2013 г. №1408).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 w:rsidRPr="00120996">
        <w:rPr>
          <w:rFonts w:ascii="Times New Roman" w:hAnsi="Times New Roman" w:cs="Times New Roman"/>
          <w:sz w:val="26"/>
          <w:szCs w:val="26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 w:rsidRPr="00120996">
        <w:rPr>
          <w:rFonts w:ascii="Times New Roman" w:hAnsi="Times New Roman" w:cs="Times New Roman"/>
          <w:sz w:val="26"/>
          <w:szCs w:val="26"/>
        </w:rPr>
        <w:t xml:space="preserve">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</w:p>
    <w:p w:rsidR="00682C06" w:rsidRPr="00120996" w:rsidRDefault="00682C06" w:rsidP="00682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ГБПОУ НСО «НАК»,   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>осуществляющий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помощью соответствующих специалистов.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Первоначальное обучение вождению транспортных сре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>оводится на автодроме.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r w:rsidRPr="00120996">
        <w:rPr>
          <w:rFonts w:ascii="Times New Roman" w:hAnsi="Times New Roman" w:cs="Times New Roman"/>
          <w:sz w:val="26"/>
          <w:szCs w:val="26"/>
        </w:rPr>
        <w:lastRenderedPageBreak/>
        <w:t>Правил дорожного движения.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Обучение практическому вождению в условиях дорожного движения проводится на учебных маршрутах, разработанных ГБПОУ НСО «НАК» в соответствии с требованиями приказа Минобрнауки РФ от 26.12.2013 г. №1408.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На занятии по вождению мастер производственного обучения имеет при себе  удостоверение на право управления транспортным средством соответствующей категории, подкатегории, документ на право обучения вождению транспортного средства данной категории, подкатегории, а также путевой лист с допуском медицинского работника и механика (допуск исправного транспортного средства на маршрут), страховой полис ОСАГО.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Транспортное средство, используемое для обучения вождению, соответствует материально-техническим условиям, предусмотренным программой 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подготовки водителей категории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82C06" w:rsidRPr="00120996" w:rsidRDefault="00682C06" w:rsidP="00682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</w:t>
      </w:r>
      <w:r w:rsidRPr="00120996">
        <w:rPr>
          <w:rFonts w:ascii="Times New Roman" w:hAnsi="Times New Roman" w:cs="Times New Roman"/>
          <w:sz w:val="26"/>
          <w:szCs w:val="26"/>
        </w:rPr>
        <w:tab/>
      </w:r>
      <w:r w:rsidRPr="00120996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 w:rsidRPr="00120996">
        <w:rPr>
          <w:rFonts w:ascii="Times New Roman" w:hAnsi="Times New Roman" w:cs="Times New Roman"/>
          <w:sz w:val="26"/>
          <w:szCs w:val="26"/>
        </w:rPr>
        <w:t>, реализующие программу профессионального обучения водителей транспортных средств, в том числе мастера практического обучения вождению, удовлетворяют квалификационным требованиям, указанным в квалификационных справочниках по соответствующим должностям и (или) профессиональным стандартам.</w:t>
      </w:r>
    </w:p>
    <w:p w:rsidR="00682C06" w:rsidRPr="00120996" w:rsidRDefault="00682C06" w:rsidP="00682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ab/>
        <w:t>Мастера практического обучения вождению имеют высшее профессиональное или среднее профессиональное образование в областях, соответствующих профилям обучение. Проходят повышение квалификации не реже 1 раза в 3 года по направлению «</w:t>
      </w:r>
      <w:hyperlink r:id="rId6" w:history="1">
        <w:r w:rsidRPr="00120996">
          <w:rPr>
            <w:rFonts w:ascii="Times New Roman" w:hAnsi="Times New Roman" w:cs="Times New Roman"/>
            <w:bCs/>
            <w:sz w:val="26"/>
            <w:szCs w:val="26"/>
          </w:rPr>
          <w:t xml:space="preserve">Психолого-педагогические основы деятельности мастера производственного </w:t>
        </w:r>
        <w:proofErr w:type="gramStart"/>
        <w:r w:rsidRPr="00120996">
          <w:rPr>
            <w:rFonts w:ascii="Times New Roman" w:hAnsi="Times New Roman" w:cs="Times New Roman"/>
            <w:bCs/>
            <w:sz w:val="26"/>
            <w:szCs w:val="26"/>
          </w:rPr>
          <w:t>обучения по подготовке</w:t>
        </w:r>
        <w:proofErr w:type="gramEnd"/>
        <w:r w:rsidRPr="00120996">
          <w:rPr>
            <w:rFonts w:ascii="Times New Roman" w:hAnsi="Times New Roman" w:cs="Times New Roman"/>
            <w:bCs/>
            <w:sz w:val="26"/>
            <w:szCs w:val="26"/>
          </w:rPr>
          <w:t xml:space="preserve"> водителей автотранспортных средств</w:t>
        </w:r>
      </w:hyperlink>
      <w:r w:rsidRPr="0012099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120996">
        <w:rPr>
          <w:rFonts w:ascii="Times New Roman" w:hAnsi="Times New Roman" w:cs="Times New Roman"/>
          <w:sz w:val="24"/>
          <w:szCs w:val="24"/>
        </w:rPr>
        <w:t xml:space="preserve">. </w:t>
      </w:r>
      <w:r w:rsidRPr="00120996">
        <w:rPr>
          <w:rFonts w:ascii="Times New Roman" w:hAnsi="Times New Roman" w:cs="Times New Roman"/>
          <w:sz w:val="26"/>
          <w:szCs w:val="26"/>
        </w:rPr>
        <w:t>Имеют водительское удостоверение соответствующей категории.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Продолжительность учебного часа практического обучения вождению составляет 1 астрономический час (60 минут), включая время на заполнение  документации.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>Информационно-методические условия</w:t>
      </w:r>
      <w:r w:rsidRPr="00120996">
        <w:rPr>
          <w:rFonts w:ascii="Times New Roman" w:hAnsi="Times New Roman" w:cs="Times New Roman"/>
          <w:sz w:val="26"/>
          <w:szCs w:val="26"/>
        </w:rPr>
        <w:t xml:space="preserve"> реализации программы включают: 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тематический план;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индивидуальный график вождения;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рабочую программу учебного предмета;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 w:rsidRPr="00120996">
        <w:rPr>
          <w:rFonts w:ascii="Times New Roman" w:hAnsi="Times New Roman" w:cs="Times New Roman"/>
          <w:sz w:val="26"/>
          <w:szCs w:val="26"/>
        </w:rPr>
        <w:t xml:space="preserve"> условия реализации программы представлены перечнем учебного оборудования, учебными транспортными средствами.                      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 w:rsidRPr="00120996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 к сдаче квалификационного экзамена не допускаются.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20996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20996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20996">
        <w:rPr>
          <w:rFonts w:ascii="Times New Roman" w:hAnsi="Times New Roman" w:cs="Times New Roman"/>
          <w:sz w:val="26"/>
          <w:szCs w:val="26"/>
        </w:rPr>
        <w:t>категории «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209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20996">
        <w:rPr>
          <w:rFonts w:ascii="Times New Roman" w:hAnsi="Times New Roman" w:cs="Times New Roman"/>
          <w:sz w:val="26"/>
          <w:szCs w:val="26"/>
        </w:rPr>
        <w:t xml:space="preserve">, утвержденной в установленном порядке: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20996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20996">
        <w:rPr>
          <w:rFonts w:ascii="Times New Roman" w:hAnsi="Times New Roman" w:cs="Times New Roman"/>
          <w:sz w:val="26"/>
          <w:szCs w:val="26"/>
        </w:rPr>
        <w:t>категории «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20996">
        <w:rPr>
          <w:rFonts w:ascii="Times New Roman" w:hAnsi="Times New Roman" w:cs="Times New Roman"/>
          <w:sz w:val="26"/>
          <w:szCs w:val="26"/>
        </w:rPr>
        <w:t xml:space="preserve">, согласованной с Госавтоинспекцией и утвержденной руководителем ГБПОУ НСО «НАК»; методическими рекомендациями по организации образовательного процесса, утвержденными руководителем ГБПОУ НСО «НАК»; </w:t>
      </w:r>
      <w:r w:rsidRPr="00120996">
        <w:rPr>
          <w:rFonts w:ascii="Times New Roman" w:hAnsi="Times New Roman" w:cs="Times New Roman"/>
          <w:sz w:val="26"/>
          <w:szCs w:val="26"/>
        </w:rPr>
        <w:lastRenderedPageBreak/>
        <w:t xml:space="preserve">материалами для проведения промежуточной и итоговой аттестации 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>, утвержденными руководителем ГБПОУ НСО «НАК».</w:t>
      </w:r>
    </w:p>
    <w:p w:rsidR="00682C0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Рабочая программа предмета предусматривает достаточный для формирования, закрепления и развития практических навыков и компетенций объем практики.</w:t>
      </w:r>
    </w:p>
    <w:p w:rsidR="00682C06" w:rsidRPr="005E4B80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2C06" w:rsidRPr="00691435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II. ТЕМАТИЧЕСКИЙ ПЛАН</w:t>
      </w:r>
    </w:p>
    <w:p w:rsidR="00682C06" w:rsidRDefault="00682C06" w:rsidP="00682C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41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«Вождение</w:t>
      </w:r>
      <w:r w:rsidRPr="00F923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транспортных</w:t>
      </w:r>
      <w:r w:rsidRPr="00F923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средств</w:t>
      </w:r>
      <w:r w:rsidRPr="00F923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категории</w:t>
      </w:r>
      <w:r w:rsidRPr="00F923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»</w:t>
      </w:r>
    </w:p>
    <w:p w:rsidR="00682C06" w:rsidRPr="00CA7D3F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практического обучения</w:t>
            </w:r>
          </w:p>
        </w:tc>
      </w:tr>
      <w:tr w:rsidR="00682C06" w:rsidRPr="00CA7D3F" w:rsidTr="008B758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Первоначальное обучение вождению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</w:t>
            </w:r>
          </w:p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 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82C06" w:rsidRPr="00CA7D3F" w:rsidTr="008B758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2D60DD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Обучение вождению в условиях дорожного движения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C06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C06" w:rsidRPr="00EA1FBE" w:rsidRDefault="00682C06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</w:tbl>
    <w:p w:rsidR="00682C06" w:rsidRPr="00CA7D3F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C06" w:rsidRPr="00CA7D3F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D3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682C06" w:rsidRPr="00CA7D3F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Обучение проводится на тренажере.</w:t>
      </w:r>
    </w:p>
    <w:p w:rsidR="00682C0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Обучение проводится по желанию </w:t>
      </w:r>
      <w:proofErr w:type="gramStart"/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Часы могут распределяться на изучение других тем по разделу. </w:t>
      </w:r>
    </w:p>
    <w:p w:rsidR="00682C0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r w:rsidRPr="003A7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вождению в условиях дорожного движения</w:t>
      </w:r>
      <w:r w:rsidRPr="003A7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</w:t>
      </w: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утверждённым </w:t>
      </w:r>
      <w:r w:rsidRPr="003A7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 маршрутам</w:t>
      </w: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утверждаются маршруты, 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участки дорог.</w:t>
      </w:r>
    </w:p>
    <w:p w:rsidR="00682C0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6" w:rsidRPr="00F674AA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74A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Промежуточная аттестация проводится за счёт времени на изучение предмета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82C0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Содержание учебной программы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Первоначальное обучение вождению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1. Посадка, действия органами управления – 2 часа. 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– 2 часа.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3. Начало движения, движение по кольцевому маршруту, остановка в заданном месте с применением различных способов торможения – 4 часа. 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4. Повороты в движении, разворот для движения в обратном направлении, проезд перекрестка и пешеходного перехода – 2 часа. 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</w:t>
      </w:r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5. Движение задним ходом – 1 час.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6. Движение в ограниченных проездах, сложное маневрирование – 3 часа.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7. Движение с прицепом – 2 часа.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Обучение вождению в условиях дорожного движения.</w:t>
      </w: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C06" w:rsidRPr="005E4B80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8. Вождение по учебным маршрутам – 22 часа.</w:t>
      </w:r>
    </w:p>
    <w:p w:rsidR="00682C06" w:rsidRPr="000C3CE4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E4B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видимости.</w:t>
      </w:r>
      <w:proofErr w:type="gramEnd"/>
    </w:p>
    <w:p w:rsidR="00682C06" w:rsidRDefault="00682C06" w:rsidP="00682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C06" w:rsidRDefault="00682C06" w:rsidP="00682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C06" w:rsidRPr="00120996" w:rsidRDefault="00682C06" w:rsidP="00682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996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предмета</w:t>
      </w:r>
    </w:p>
    <w:p w:rsidR="00682C06" w:rsidRPr="00120996" w:rsidRDefault="00682C06" w:rsidP="00682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 </w:t>
      </w:r>
      <w:r w:rsidRPr="00120996">
        <w:rPr>
          <w:rFonts w:ascii="Times New Roman" w:hAnsi="Times New Roman" w:cs="Times New Roman"/>
          <w:i/>
          <w:sz w:val="26"/>
          <w:szCs w:val="26"/>
        </w:rPr>
        <w:t>В результате освоения программы, обучающиеся должны знать: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Правила дорожного движения, основы законодательства в сфере дорожного движения;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основы безопасного управления транспортными средствами;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996">
        <w:rPr>
          <w:rFonts w:ascii="Times New Roman" w:hAnsi="Times New Roman" w:cs="Times New Roman"/>
          <w:sz w:val="26"/>
          <w:szCs w:val="26"/>
        </w:rPr>
        <w:t>- цели и задачи управления системами "водитель - автомобиль - дорога" и "водитель - автомобиль";</w:t>
      </w:r>
      <w:proofErr w:type="gramEnd"/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особенности наблюдения за дорожной обстановкой;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способы контроля безопасной дистанции и бокового интервала;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- порядок вызова аварийных и спасательных служб;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- основы обеспечения безопасности наиболее уязвимых участников дорожного движения: пешеходов, велосипедистов;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- основы обеспечения детской пассажирской безопасности;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проблемы, связанные с нарушением правил дорожного движения водителями транспортных средств и их последствиями;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>В результате освоения программы, обучающиеся должны уметь: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безопасно и эффективно управлять транспортным средством (составом транспортных средств) в различных условиях движения;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соблюдать Правила дорожного движения при управлении транспортным средством (составом транспортных средств);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управлять своим эмоциональным состоянием;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конструктивно разрешать противоречия и конфликты, возникающие в дорожном движении;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выполнять ежедневное техническое обслуживание транспортного средства (состава транспортных средств);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устранять мелкие неисправности в процессе эксплуатации транспортного средства (состава транспортных средств);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обеспечивать безопасную посадку и высадку пассажиров, их перевозку, либо прием, размещение и перевозку грузов;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выбирать безопасные скорость, дистанцию и интервал в различных условиях движения;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использовать зеркала заднего вида при маневрировании;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своевременно принимать правильные решения и уверенно действовать в сложных и опасных дорожных ситуациях;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совершенствовать свои навыки управления транспортным средством (составом транспортных средств).</w:t>
      </w:r>
    </w:p>
    <w:p w:rsidR="00682C06" w:rsidRPr="00120996" w:rsidRDefault="00682C06" w:rsidP="00682C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2C06" w:rsidRDefault="00682C06" w:rsidP="00682C06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682C06" w:rsidRDefault="00682C06" w:rsidP="00682C06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682C06" w:rsidRPr="00120996" w:rsidRDefault="00682C06" w:rsidP="00682C06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682C06" w:rsidRPr="00120996" w:rsidRDefault="00682C06" w:rsidP="00682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lastRenderedPageBreak/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682C06" w:rsidRPr="00120996" w:rsidRDefault="00682C06" w:rsidP="00682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color w:val="1E1E1E"/>
          <w:sz w:val="26"/>
          <w:szCs w:val="26"/>
        </w:rPr>
        <w:t>ГБПОУ НСО «НАК»</w:t>
      </w: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, </w:t>
      </w:r>
      <w:proofErr w:type="gramStart"/>
      <w:r w:rsidRPr="00120996">
        <w:rPr>
          <w:rFonts w:ascii="Times New Roman" w:hAnsi="Times New Roman" w:cs="Times New Roman"/>
          <w:color w:val="1E1E1E"/>
          <w:sz w:val="26"/>
          <w:szCs w:val="26"/>
        </w:rPr>
        <w:t>осуществляющий</w:t>
      </w:r>
      <w:proofErr w:type="gramEnd"/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 образовательную деятельность, проводит тестирование обучающихся с помощью соответствующих специалистов.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Первоначальное обучение вождению транспортных средств 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проводится на автодроме.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Обучение практическому вождению в условиях дорожного движения проводится на учебных маршрутах, разработанных ГБПОУ НСО «НАК» в соответствии с требованиями приказа Минобрнауки РФ от 26.12.2013 г. №1408.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На занятии по вождению мастер производственного обучения имеет при себе  удостоверение на право управления транспортным средством соответствующей категории, подкатегории, документ на право обучения вождению транспортного средства данной категории, подкатегории, а также путевой лист с допуском медицинского работника и механика (допуск исправного транспортного средства на маршрут), страховой полис ОСАГО.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Транспортное средство, используемое для обучения вождению, соответствует материально-техническим условиям, предусмотренным  программой профессиональной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переподготовки </w:t>
      </w:r>
      <w:r w:rsidRPr="00120996">
        <w:rPr>
          <w:rFonts w:ascii="Times New Roman" w:hAnsi="Times New Roman" w:cs="Times New Roman"/>
          <w:color w:val="1E1E1E"/>
          <w:sz w:val="26"/>
          <w:szCs w:val="26"/>
        </w:rPr>
        <w:t>подготовки водителей транспортных средств категории «</w:t>
      </w:r>
      <w:r>
        <w:rPr>
          <w:rFonts w:ascii="Times New Roman" w:hAnsi="Times New Roman" w:cs="Times New Roman"/>
          <w:color w:val="1E1E1E"/>
          <w:sz w:val="26"/>
          <w:szCs w:val="26"/>
        </w:rPr>
        <w:t>С</w:t>
      </w:r>
      <w:r w:rsidRPr="00120996">
        <w:rPr>
          <w:rFonts w:ascii="Times New Roman" w:hAnsi="Times New Roman" w:cs="Times New Roman"/>
          <w:color w:val="1E1E1E"/>
          <w:sz w:val="26"/>
          <w:szCs w:val="26"/>
        </w:rPr>
        <w:t>».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Продолжительность учебного часа практического обучения вождению составляет 1 астрономический час (60 минут), включая время на заполнение  документации.</w:t>
      </w:r>
    </w:p>
    <w:p w:rsidR="00682C06" w:rsidRPr="00120996" w:rsidRDefault="00682C06" w:rsidP="00682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ab/>
        <w:t>Педагогические работники</w:t>
      </w:r>
      <w:r w:rsidRPr="00120996">
        <w:rPr>
          <w:rFonts w:ascii="Times New Roman" w:hAnsi="Times New Roman" w:cs="Times New Roman"/>
          <w:sz w:val="26"/>
          <w:szCs w:val="26"/>
        </w:rPr>
        <w:t>, реализующие программу профессионального обучения водителей транспортных средств, в том числе мастера практического обучения вождению, удовлетворяют квалификационным требованиям, указанным в квалификационных справочниках по соответствующим должностям и (или) профессиональным стандартам.</w:t>
      </w:r>
    </w:p>
    <w:p w:rsidR="00682C06" w:rsidRPr="00120996" w:rsidRDefault="00682C06" w:rsidP="00682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ab/>
        <w:t>Мастера практического обучения вождению имеют высшее профессиональное или среднее профессиональное образование в областях, соответствующих профилям обучение. Проходят повышение квалификации не реже 1 раза в 3 года по направлению «</w:t>
      </w:r>
      <w:hyperlink r:id="rId7" w:history="1">
        <w:r w:rsidRPr="00120996">
          <w:rPr>
            <w:rFonts w:ascii="Times New Roman" w:hAnsi="Times New Roman" w:cs="Times New Roman"/>
            <w:bCs/>
            <w:sz w:val="26"/>
            <w:szCs w:val="26"/>
          </w:rPr>
          <w:t xml:space="preserve">Психолого-педагогические основы деятельности мастера производственного </w:t>
        </w:r>
        <w:proofErr w:type="gramStart"/>
        <w:r w:rsidRPr="00120996">
          <w:rPr>
            <w:rFonts w:ascii="Times New Roman" w:hAnsi="Times New Roman" w:cs="Times New Roman"/>
            <w:bCs/>
            <w:sz w:val="26"/>
            <w:szCs w:val="26"/>
          </w:rPr>
          <w:t>обучения по подготовке</w:t>
        </w:r>
        <w:proofErr w:type="gramEnd"/>
        <w:r w:rsidRPr="00120996">
          <w:rPr>
            <w:rFonts w:ascii="Times New Roman" w:hAnsi="Times New Roman" w:cs="Times New Roman"/>
            <w:bCs/>
            <w:sz w:val="26"/>
            <w:szCs w:val="26"/>
          </w:rPr>
          <w:t xml:space="preserve"> водителей автотранспортных средств</w:t>
        </w:r>
      </w:hyperlink>
      <w:r w:rsidRPr="0012099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120996">
        <w:rPr>
          <w:rFonts w:ascii="Times New Roman" w:hAnsi="Times New Roman" w:cs="Times New Roman"/>
          <w:sz w:val="24"/>
          <w:szCs w:val="24"/>
        </w:rPr>
        <w:t xml:space="preserve">. </w:t>
      </w:r>
      <w:r w:rsidRPr="00120996">
        <w:rPr>
          <w:rFonts w:ascii="Times New Roman" w:hAnsi="Times New Roman" w:cs="Times New Roman"/>
          <w:sz w:val="26"/>
          <w:szCs w:val="26"/>
        </w:rPr>
        <w:t>Имеют водительское удостоверение соответствующей категории.</w:t>
      </w:r>
    </w:p>
    <w:p w:rsidR="00682C06" w:rsidRPr="00120996" w:rsidRDefault="00682C06" w:rsidP="00682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lastRenderedPageBreak/>
        <w:t>Информационно-методические условия</w:t>
      </w:r>
      <w:r w:rsidRPr="00120996">
        <w:rPr>
          <w:rFonts w:ascii="Times New Roman" w:hAnsi="Times New Roman" w:cs="Times New Roman"/>
          <w:sz w:val="26"/>
          <w:szCs w:val="26"/>
        </w:rPr>
        <w:t xml:space="preserve"> реализации программы включают: 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тематический план;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индивидуальный график вождения;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рабочую программу учебного предмета;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682C06" w:rsidRPr="00120996" w:rsidRDefault="00682C06" w:rsidP="00682C06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предмета. </w:t>
      </w:r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996">
        <w:rPr>
          <w:rFonts w:ascii="Times New Roman" w:hAnsi="Times New Roman" w:cs="Times New Roman"/>
          <w:sz w:val="26"/>
          <w:szCs w:val="26"/>
        </w:rPr>
        <w:t>Учебные транспортные средства категории "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0996">
        <w:rPr>
          <w:rFonts w:ascii="Times New Roman" w:hAnsi="Times New Roman" w:cs="Times New Roman"/>
          <w:sz w:val="26"/>
          <w:szCs w:val="26"/>
        </w:rPr>
        <w:t xml:space="preserve">" представлены механическими транспортными средствами, зарегистрированными в установленном порядке и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120996">
          <w:rPr>
            <w:rFonts w:ascii="Times New Roman" w:hAnsi="Times New Roman" w:cs="Times New Roman"/>
            <w:sz w:val="26"/>
            <w:szCs w:val="26"/>
          </w:rPr>
          <w:t>750 кг</w:t>
        </w:r>
      </w:smartTag>
      <w:r w:rsidRPr="00120996">
        <w:rPr>
          <w:rFonts w:ascii="Times New Roman" w:hAnsi="Times New Roman" w:cs="Times New Roman"/>
          <w:sz w:val="26"/>
          <w:szCs w:val="26"/>
        </w:rPr>
        <w:t xml:space="preserve">, зарегистрированном в установленном порядке. </w:t>
      </w:r>
      <w:proofErr w:type="gramEnd"/>
    </w:p>
    <w:p w:rsidR="00682C06" w:rsidRPr="00120996" w:rsidRDefault="00682C06" w:rsidP="006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Первоначальное обучение вождению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0996">
        <w:rPr>
          <w:rFonts w:ascii="Times New Roman" w:hAnsi="Times New Roman" w:cs="Times New Roman"/>
          <w:sz w:val="26"/>
          <w:szCs w:val="26"/>
        </w:rPr>
        <w:t>» проводится  на автодроме.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Участки автодрома 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имеет ровное и однородное асфальтобетонное покрытие, обеспечивающее круглогодичное функционирование. Автодром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Наклонный участок (эстакада) имеет продольный уклон относительно поверхности закрытой площадки или автодрома в пределах 8-16% включительно, использование колейной эстакады не допускается.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автодрома для первоначального обучения вождению транспортных средств составляет не менее </w:t>
      </w:r>
      <w:smartTag w:uri="urn:schemas-microsoft-com:office:smarttags" w:element="metricconverter">
        <w:smartTagPr>
          <w:attr w:name="ProductID" w:val="0,24 га"/>
        </w:smartTagPr>
        <w:r w:rsidRPr="001209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0,24 га</w:t>
        </w:r>
      </w:smartTag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безопасности, а также обеспечения объективности оценки в разных погодных условиях должен быть не ниже 0,4 по ГОСТ </w:t>
      </w:r>
      <w:proofErr w:type="gramStart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50597-93 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покрытию.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Размеры автодрома позволяют одновременно разместить на его территории все учебные (контрольные) задания, предусмотренные программой. 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Поперечный уклон участков автодрома, используемых для выполнения учебных (контрольных) заданий, предусмотренных программой, обеспечивает водоотвод с их поверхности.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Продольный уклон автодрома (за исключением наклонного участка (эстакады) не более </w:t>
      </w:r>
      <w:r w:rsidRPr="00120996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15.9pt" o:ole="">
            <v:imagedata r:id="rId8" o:title=""/>
          </v:shape>
          <o:OLEObject Type="Embed" ProgID="Equation.3" ShapeID="_x0000_i1025" DrawAspect="Content" ObjectID="_1511253397" r:id="rId9"/>
        </w:objec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темное время суток, занятия на автодроме не проводятся.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автодроме оборудован регулируемый перекресток, пешеходный переход, установлены дорожные знаки.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Автодром, кроме того, оборудован средствами организации дорожного движения в соответствии с требованиями ГОСТ </w:t>
      </w:r>
      <w:proofErr w:type="gramStart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52290-2004 "Технические средства организации дорожного движения. Знаки дорожные. Общие технические требования" (далее - ГОСТ </w:t>
      </w:r>
      <w:proofErr w:type="gramStart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52290-2004), ГОСТ Р 51256-2011 "Технические средства организации дорожного 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движения. Разметка дорожная. Классификация. Технические требования", ГОСТ </w:t>
      </w:r>
      <w:proofErr w:type="gramStart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</w:t>
      </w:r>
      <w:proofErr w:type="gramStart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-Г</w:t>
      </w:r>
      <w:proofErr w:type="gramEnd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 Р 52282-2004), ГОСТ Р 52289-2004 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</w:t>
      </w:r>
      <w:proofErr w:type="gramStart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52290-2004, светофоров типа Т. 1 по ГОСТ Р 52282-2004 и уменьшение норм установки дорожных знаков, светофоров.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реализации примерной программы составляют требования к учебно-материальной базе </w:t>
      </w:r>
      <w:r w:rsidRPr="00120996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ГБПОУ НСО «Новосибирский автотранспортный колледж»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2C06" w:rsidRPr="00120996" w:rsidRDefault="00682C06" w:rsidP="00682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состояния учебно-материальной базы по результатам самообследования, размещается на официальном сайте </w:t>
      </w:r>
      <w:r w:rsidRPr="00120996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ГБПОУ НСО «Новосибирский автотранспортный колледж»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"Интернет".</w:t>
      </w:r>
    </w:p>
    <w:p w:rsidR="00682C06" w:rsidRPr="000C3CE4" w:rsidRDefault="00682C06" w:rsidP="00682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   В качестве у</w:t>
      </w:r>
      <w:r>
        <w:rPr>
          <w:rFonts w:ascii="Times New Roman" w:hAnsi="Times New Roman" w:cs="Times New Roman"/>
          <w:color w:val="1E1E1E"/>
          <w:sz w:val="26"/>
          <w:szCs w:val="26"/>
        </w:rPr>
        <w:t>чебных источников используются:</w:t>
      </w:r>
    </w:p>
    <w:p w:rsidR="00682C06" w:rsidRPr="00120996" w:rsidRDefault="00682C06" w:rsidP="00682C06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- Э.С. Цыганков Золотые правила безопасного вождения. М.: Эксмо, 2007;</w:t>
      </w:r>
    </w:p>
    <w:p w:rsidR="00682C06" w:rsidRPr="00120996" w:rsidRDefault="00682C06" w:rsidP="00682C06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- С.Н.Беляев Обучение вождению: Пособие для мастеров ПОВ и преподавателей. Т.П.М.: ФАУ «Отраслевой Научно-методический Центр» Министерства транспорта Российской Федерации, 2013;</w:t>
      </w:r>
    </w:p>
    <w:p w:rsidR="00682C06" w:rsidRPr="00120996" w:rsidRDefault="00682C06" w:rsidP="00682C06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- видеофильмы</w:t>
      </w:r>
    </w:p>
    <w:p w:rsidR="00682C06" w:rsidRPr="00120996" w:rsidRDefault="00682C06" w:rsidP="00682C06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682C06" w:rsidRPr="00120996" w:rsidRDefault="00682C06" w:rsidP="00682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996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  <w:proofErr w:type="gramStart"/>
      <w:r w:rsidRPr="00120996">
        <w:rPr>
          <w:rFonts w:ascii="Times New Roman" w:hAnsi="Times New Roman" w:cs="Times New Roman"/>
          <w:b/>
          <w:sz w:val="26"/>
          <w:szCs w:val="26"/>
        </w:rPr>
        <w:t>оценки результатов освоения программы предмета</w:t>
      </w:r>
      <w:proofErr w:type="gramEnd"/>
    </w:p>
    <w:p w:rsidR="00682C06" w:rsidRPr="00120996" w:rsidRDefault="00682C06" w:rsidP="00682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C06" w:rsidRPr="00120996" w:rsidRDefault="00682C06" w:rsidP="00682C06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 xml:space="preserve">     Система оценки</w:t>
      </w:r>
      <w:r w:rsidRPr="00120996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допускаются, проходят дополнительное обучение в ГБПОУ НСО «НАК». 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20996">
        <w:rPr>
          <w:rFonts w:ascii="Times New Roman" w:hAnsi="Times New Roman" w:cs="Times New Roman"/>
          <w:sz w:val="26"/>
          <w:szCs w:val="26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мастером производственного обучения вождению по окончании каждого занятия и отражается в соответствующей документации – карточке учета часов практического вождения.</w:t>
      </w:r>
    </w:p>
    <w:p w:rsidR="00682C06" w:rsidRPr="00120996" w:rsidRDefault="00682C06" w:rsidP="0068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    Практическая квалификационная работа заключается в выполнении заданий по управлению транспортным средством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0996">
        <w:rPr>
          <w:rFonts w:ascii="Times New Roman" w:hAnsi="Times New Roman" w:cs="Times New Roman"/>
          <w:sz w:val="26"/>
          <w:szCs w:val="26"/>
        </w:rPr>
        <w:t>» на автодроме и в условиях дорожного движения.</w:t>
      </w:r>
    </w:p>
    <w:p w:rsidR="00682C06" w:rsidRPr="00120996" w:rsidRDefault="00682C06" w:rsidP="0068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    Результаты квалификационного экзамена оформляются протоколом.</w:t>
      </w:r>
    </w:p>
    <w:p w:rsidR="00682C06" w:rsidRPr="00892DCA" w:rsidRDefault="00682C06" w:rsidP="0068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Индивидуальный учет результатов освоения 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 xml:space="preserve"> образовательных программ хранится в архивах информации об этих результатах ГБПОУ НСО «НАК», осуществляющей образовательную деятельность на бумажны</w:t>
      </w:r>
      <w:r>
        <w:rPr>
          <w:rFonts w:ascii="Times New Roman" w:hAnsi="Times New Roman" w:cs="Times New Roman"/>
          <w:sz w:val="26"/>
          <w:szCs w:val="26"/>
        </w:rPr>
        <w:t>х и (или) электронных носителях</w:t>
      </w:r>
    </w:p>
    <w:p w:rsidR="00682C06" w:rsidRPr="00120996" w:rsidRDefault="00682C06" w:rsidP="00682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996"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682C06" w:rsidRPr="00120996" w:rsidRDefault="00682C06" w:rsidP="00682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представлены: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-примерной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20996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>дств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120996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>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20996">
        <w:rPr>
          <w:rFonts w:ascii="Times New Roman" w:hAnsi="Times New Roman" w:cs="Times New Roman"/>
          <w:sz w:val="26"/>
          <w:szCs w:val="26"/>
        </w:rPr>
        <w:t>, утвержденной в установленном порядке;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lastRenderedPageBreak/>
        <w:t xml:space="preserve">-программой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20996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2099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>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20996">
        <w:rPr>
          <w:rFonts w:ascii="Times New Roman" w:hAnsi="Times New Roman" w:cs="Times New Roman"/>
          <w:sz w:val="26"/>
          <w:szCs w:val="26"/>
        </w:rPr>
        <w:t xml:space="preserve">, согласованной с Госавтоинспекцией и утвержденной руководителем 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120996">
        <w:rPr>
          <w:rFonts w:ascii="Times New Roman" w:hAnsi="Times New Roman" w:cs="Times New Roman"/>
          <w:sz w:val="26"/>
          <w:szCs w:val="26"/>
        </w:rPr>
        <w:t>, осуществляющим образовательную деятельность;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-методическими рекомендациями по организации образовательного процесса, утвержденными руководителем 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120996">
        <w:rPr>
          <w:rFonts w:ascii="Times New Roman" w:hAnsi="Times New Roman" w:cs="Times New Roman"/>
          <w:sz w:val="26"/>
          <w:szCs w:val="26"/>
        </w:rPr>
        <w:t>, осуществляющего образовательную деятельность;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-материалами для проведения промежуточной и итоговой аттестации 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 xml:space="preserve">, утвержденными руководителем 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120996">
        <w:rPr>
          <w:rFonts w:ascii="Times New Roman" w:hAnsi="Times New Roman" w:cs="Times New Roman"/>
          <w:sz w:val="26"/>
          <w:szCs w:val="26"/>
        </w:rPr>
        <w:t>, осуществляющего образовательную деятельность.</w:t>
      </w: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2C06" w:rsidRPr="00120996" w:rsidRDefault="00682C06" w:rsidP="00682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2C06" w:rsidRDefault="00682C06">
      <w:bookmarkStart w:id="0" w:name="_GoBack"/>
      <w:bookmarkEnd w:id="0"/>
    </w:p>
    <w:sectPr w:rsidR="00682C06" w:rsidSect="00122D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4E"/>
    <w:rsid w:val="00122D4E"/>
    <w:rsid w:val="00622453"/>
    <w:rsid w:val="006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nripk.ru/perepodgotovka-specialistov/povyshenie-kvalifikacii/psikhpedosnovy-voditele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ripk.ru/perepodgotovka-specialistov/povyshenie-kvalifikacii/psikhpedosnovy-voditelej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3810</Words>
  <Characters>21719</Characters>
  <Application>Microsoft Office Word</Application>
  <DocSecurity>0</DocSecurity>
  <Lines>180</Lines>
  <Paragraphs>50</Paragraphs>
  <ScaleCrop>false</ScaleCrop>
  <Company/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2015-12-10T02:23:00Z</dcterms:created>
  <dcterms:modified xsi:type="dcterms:W3CDTF">2015-12-10T04:50:00Z</dcterms:modified>
</cp:coreProperties>
</file>